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CAA" w:rsidRPr="002C5CAA" w:rsidRDefault="002C5CAA" w:rsidP="002C5CAA">
      <w:pPr>
        <w:spacing w:line="480" w:lineRule="auto"/>
        <w:jc w:val="both"/>
        <w:rPr>
          <w:rFonts w:ascii="Times New Roman" w:hAnsi="Times New Roman" w:cs="Times New Roman"/>
          <w:sz w:val="24"/>
          <w:szCs w:val="24"/>
        </w:rPr>
      </w:pPr>
    </w:p>
    <w:p w:rsidR="002C5CAA" w:rsidRPr="002C5CAA" w:rsidRDefault="002C5CAA" w:rsidP="002C5CAA">
      <w:pPr>
        <w:spacing w:line="480" w:lineRule="auto"/>
        <w:jc w:val="both"/>
        <w:rPr>
          <w:rFonts w:ascii="Times New Roman" w:hAnsi="Times New Roman" w:cs="Times New Roman"/>
          <w:sz w:val="24"/>
          <w:szCs w:val="24"/>
        </w:rPr>
      </w:pPr>
    </w:p>
    <w:p w:rsidR="002C5CAA" w:rsidRPr="002C5CAA" w:rsidRDefault="002C5CAA" w:rsidP="002C5CAA">
      <w:pPr>
        <w:spacing w:line="480" w:lineRule="auto"/>
        <w:jc w:val="both"/>
        <w:rPr>
          <w:rFonts w:ascii="Times New Roman" w:hAnsi="Times New Roman" w:cs="Times New Roman"/>
          <w:sz w:val="24"/>
          <w:szCs w:val="24"/>
        </w:rPr>
      </w:pPr>
    </w:p>
    <w:p w:rsidR="002C5CAA" w:rsidRPr="002C5CAA" w:rsidRDefault="002C5CAA" w:rsidP="002C5CAA">
      <w:pPr>
        <w:spacing w:line="480" w:lineRule="auto"/>
        <w:jc w:val="both"/>
        <w:rPr>
          <w:rFonts w:ascii="Times New Roman" w:hAnsi="Times New Roman" w:cs="Times New Roman"/>
          <w:sz w:val="24"/>
          <w:szCs w:val="24"/>
        </w:rPr>
      </w:pPr>
    </w:p>
    <w:p w:rsidR="002C5CAA" w:rsidRPr="002C5CAA" w:rsidRDefault="00584843" w:rsidP="002C5CAA">
      <w:pPr>
        <w:spacing w:line="480" w:lineRule="auto"/>
        <w:jc w:val="center"/>
        <w:rPr>
          <w:rFonts w:ascii="Times New Roman" w:hAnsi="Times New Roman" w:cs="Times New Roman"/>
          <w:b/>
          <w:sz w:val="24"/>
          <w:szCs w:val="24"/>
        </w:rPr>
      </w:pPr>
      <w:r w:rsidRPr="002C5CAA">
        <w:rPr>
          <w:rFonts w:ascii="Times New Roman" w:hAnsi="Times New Roman" w:cs="Times New Roman"/>
          <w:b/>
          <w:sz w:val="24"/>
          <w:szCs w:val="24"/>
        </w:rPr>
        <w:t>Donatos Finding the New Pizza Case Study</w:t>
      </w:r>
    </w:p>
    <w:p w:rsidR="002C5CAA" w:rsidRPr="002C5CAA" w:rsidRDefault="002C5CAA" w:rsidP="002C5CAA">
      <w:pPr>
        <w:spacing w:line="480" w:lineRule="auto"/>
        <w:jc w:val="center"/>
        <w:rPr>
          <w:rFonts w:ascii="Times New Roman" w:hAnsi="Times New Roman" w:cs="Times New Roman"/>
          <w:sz w:val="24"/>
          <w:szCs w:val="24"/>
        </w:rPr>
      </w:pPr>
    </w:p>
    <w:p w:rsidR="002C5CAA" w:rsidRPr="002C5CAA" w:rsidRDefault="00584843" w:rsidP="002C5CAA">
      <w:pPr>
        <w:spacing w:line="480" w:lineRule="auto"/>
        <w:jc w:val="center"/>
        <w:rPr>
          <w:rFonts w:ascii="Times New Roman" w:hAnsi="Times New Roman" w:cs="Times New Roman"/>
          <w:sz w:val="24"/>
          <w:szCs w:val="24"/>
        </w:rPr>
      </w:pPr>
      <w:r w:rsidRPr="002C5CAA">
        <w:rPr>
          <w:rFonts w:ascii="Times New Roman" w:hAnsi="Times New Roman" w:cs="Times New Roman"/>
          <w:sz w:val="24"/>
          <w:szCs w:val="24"/>
        </w:rPr>
        <w:t>Student's Name</w:t>
      </w:r>
    </w:p>
    <w:p w:rsidR="002C5CAA" w:rsidRPr="002C5CAA" w:rsidRDefault="00584843" w:rsidP="002C5CAA">
      <w:pPr>
        <w:spacing w:line="480" w:lineRule="auto"/>
        <w:jc w:val="center"/>
        <w:rPr>
          <w:rFonts w:ascii="Times New Roman" w:hAnsi="Times New Roman" w:cs="Times New Roman"/>
          <w:sz w:val="24"/>
          <w:szCs w:val="24"/>
        </w:rPr>
      </w:pPr>
      <w:r w:rsidRPr="002C5CAA">
        <w:rPr>
          <w:rFonts w:ascii="Times New Roman" w:hAnsi="Times New Roman" w:cs="Times New Roman"/>
          <w:sz w:val="24"/>
          <w:szCs w:val="24"/>
        </w:rPr>
        <w:t>Institution Affiliation</w:t>
      </w:r>
    </w:p>
    <w:p w:rsidR="002C5CAA" w:rsidRPr="002C5CAA" w:rsidRDefault="00584843" w:rsidP="002C5CAA">
      <w:pPr>
        <w:spacing w:line="480" w:lineRule="auto"/>
        <w:jc w:val="center"/>
        <w:rPr>
          <w:rFonts w:ascii="Times New Roman" w:hAnsi="Times New Roman" w:cs="Times New Roman"/>
          <w:sz w:val="24"/>
          <w:szCs w:val="24"/>
        </w:rPr>
      </w:pPr>
      <w:r w:rsidRPr="002C5CAA">
        <w:rPr>
          <w:rFonts w:ascii="Times New Roman" w:hAnsi="Times New Roman" w:cs="Times New Roman"/>
          <w:sz w:val="24"/>
          <w:szCs w:val="24"/>
        </w:rPr>
        <w:t>Course</w:t>
      </w:r>
    </w:p>
    <w:p w:rsidR="002C5CAA" w:rsidRPr="002C5CAA" w:rsidRDefault="00584843" w:rsidP="002C5CAA">
      <w:pPr>
        <w:spacing w:line="480" w:lineRule="auto"/>
        <w:jc w:val="center"/>
        <w:rPr>
          <w:rFonts w:ascii="Times New Roman" w:hAnsi="Times New Roman" w:cs="Times New Roman"/>
          <w:sz w:val="24"/>
          <w:szCs w:val="24"/>
        </w:rPr>
      </w:pPr>
      <w:r w:rsidRPr="002C5CAA">
        <w:rPr>
          <w:rFonts w:ascii="Times New Roman" w:hAnsi="Times New Roman" w:cs="Times New Roman"/>
          <w:sz w:val="24"/>
          <w:szCs w:val="24"/>
        </w:rPr>
        <w:t>Instructor's Name</w:t>
      </w:r>
    </w:p>
    <w:p w:rsidR="002C5CAA" w:rsidRPr="002C5CAA" w:rsidRDefault="00584843" w:rsidP="002C5CAA">
      <w:pPr>
        <w:spacing w:line="480" w:lineRule="auto"/>
        <w:jc w:val="center"/>
        <w:rPr>
          <w:rFonts w:ascii="Times New Roman" w:hAnsi="Times New Roman" w:cs="Times New Roman"/>
          <w:sz w:val="24"/>
          <w:szCs w:val="24"/>
        </w:rPr>
      </w:pPr>
      <w:r w:rsidRPr="002C5CAA">
        <w:rPr>
          <w:rFonts w:ascii="Times New Roman" w:hAnsi="Times New Roman" w:cs="Times New Roman"/>
          <w:sz w:val="24"/>
          <w:szCs w:val="24"/>
        </w:rPr>
        <w:t>Date</w:t>
      </w:r>
    </w:p>
    <w:p w:rsidR="002C5CAA" w:rsidRPr="002C5CAA" w:rsidRDefault="002C5CAA" w:rsidP="002C5CAA">
      <w:pPr>
        <w:spacing w:line="480" w:lineRule="auto"/>
        <w:jc w:val="both"/>
        <w:rPr>
          <w:rFonts w:ascii="Times New Roman" w:hAnsi="Times New Roman" w:cs="Times New Roman"/>
          <w:sz w:val="24"/>
          <w:szCs w:val="24"/>
        </w:rPr>
      </w:pPr>
    </w:p>
    <w:p w:rsidR="002C5CAA" w:rsidRDefault="00584843">
      <w:pPr>
        <w:rPr>
          <w:rFonts w:ascii="Times New Roman" w:hAnsi="Times New Roman" w:cs="Times New Roman"/>
          <w:b/>
          <w:sz w:val="24"/>
          <w:szCs w:val="24"/>
        </w:rPr>
      </w:pPr>
      <w:r>
        <w:rPr>
          <w:rFonts w:ascii="Times New Roman" w:hAnsi="Times New Roman" w:cs="Times New Roman"/>
          <w:b/>
          <w:sz w:val="24"/>
          <w:szCs w:val="24"/>
        </w:rPr>
        <w:br w:type="page"/>
      </w:r>
    </w:p>
    <w:p w:rsidR="002C5CAA" w:rsidRPr="002C5CAA" w:rsidRDefault="00584843" w:rsidP="002C5CAA">
      <w:pPr>
        <w:spacing w:line="480" w:lineRule="auto"/>
        <w:jc w:val="center"/>
        <w:rPr>
          <w:rFonts w:ascii="Times New Roman" w:hAnsi="Times New Roman" w:cs="Times New Roman"/>
          <w:b/>
          <w:sz w:val="24"/>
          <w:szCs w:val="24"/>
        </w:rPr>
      </w:pPr>
      <w:r w:rsidRPr="002C5CAA">
        <w:rPr>
          <w:rFonts w:ascii="Times New Roman" w:hAnsi="Times New Roman" w:cs="Times New Roman"/>
          <w:b/>
          <w:sz w:val="24"/>
          <w:szCs w:val="24"/>
        </w:rPr>
        <w:lastRenderedPageBreak/>
        <w:t>Donatos Finding the New Pizza Case Study</w:t>
      </w:r>
    </w:p>
    <w:p w:rsidR="002C5CAA" w:rsidRPr="002C5CAA" w:rsidRDefault="00584843" w:rsidP="00F02387">
      <w:pPr>
        <w:spacing w:line="480" w:lineRule="auto"/>
        <w:ind w:firstLine="720"/>
        <w:jc w:val="both"/>
        <w:rPr>
          <w:rFonts w:ascii="Times New Roman" w:hAnsi="Times New Roman" w:cs="Times New Roman"/>
          <w:sz w:val="24"/>
          <w:szCs w:val="24"/>
        </w:rPr>
      </w:pPr>
      <w:r w:rsidRPr="002C5CAA">
        <w:rPr>
          <w:rFonts w:ascii="Times New Roman" w:hAnsi="Times New Roman" w:cs="Times New Roman"/>
          <w:sz w:val="24"/>
          <w:szCs w:val="24"/>
        </w:rPr>
        <w:t>The case is all about the introduction of low-carbohydrate pizza. The case also focuses on how the Company took advantage of the new product research development. The chief officer Tom Krouse was in charge of the product development, and he was supposed to</w:t>
      </w:r>
      <w:r w:rsidRPr="002C5CAA">
        <w:rPr>
          <w:rFonts w:ascii="Times New Roman" w:hAnsi="Times New Roman" w:cs="Times New Roman"/>
          <w:sz w:val="24"/>
          <w:szCs w:val="24"/>
        </w:rPr>
        <w:t xml:space="preserve"> determine whether a low-carb diet is a trend or a flash fad. Additionally, the officer was required to make a report on customer demand regarding low-carbohydrate pizza. </w:t>
      </w:r>
      <w:r w:rsidR="00F02387">
        <w:rPr>
          <w:rFonts w:ascii="Times New Roman" w:hAnsi="Times New Roman" w:cs="Times New Roman"/>
          <w:sz w:val="24"/>
          <w:szCs w:val="24"/>
        </w:rPr>
        <w:t xml:space="preserve"> </w:t>
      </w:r>
    </w:p>
    <w:p w:rsidR="002C5CAA" w:rsidRPr="002C5CAA" w:rsidRDefault="00584843" w:rsidP="00445DC4">
      <w:pPr>
        <w:spacing w:line="480" w:lineRule="auto"/>
        <w:jc w:val="center"/>
        <w:rPr>
          <w:rFonts w:ascii="Times New Roman" w:hAnsi="Times New Roman" w:cs="Times New Roman"/>
          <w:b/>
          <w:sz w:val="24"/>
          <w:szCs w:val="24"/>
        </w:rPr>
      </w:pPr>
      <w:r w:rsidRPr="002C5CAA">
        <w:rPr>
          <w:rFonts w:ascii="Times New Roman" w:hAnsi="Times New Roman" w:cs="Times New Roman"/>
          <w:b/>
          <w:sz w:val="24"/>
          <w:szCs w:val="24"/>
        </w:rPr>
        <w:t>Map the Research Design used by Donatos for new Product Development</w:t>
      </w:r>
    </w:p>
    <w:p w:rsidR="002C5CAA" w:rsidRPr="002C5CAA" w:rsidRDefault="00584843" w:rsidP="00445DC4">
      <w:pPr>
        <w:spacing w:line="480" w:lineRule="auto"/>
        <w:ind w:firstLine="720"/>
        <w:jc w:val="both"/>
        <w:rPr>
          <w:rFonts w:ascii="Times New Roman" w:hAnsi="Times New Roman" w:cs="Times New Roman"/>
          <w:sz w:val="24"/>
          <w:szCs w:val="24"/>
        </w:rPr>
      </w:pPr>
      <w:r w:rsidRPr="002C5CAA">
        <w:rPr>
          <w:rFonts w:ascii="Times New Roman" w:hAnsi="Times New Roman" w:cs="Times New Roman"/>
          <w:sz w:val="24"/>
          <w:szCs w:val="24"/>
        </w:rPr>
        <w:t>The Company obt</w:t>
      </w:r>
      <w:r w:rsidRPr="002C5CAA">
        <w:rPr>
          <w:rFonts w:ascii="Times New Roman" w:hAnsi="Times New Roman" w:cs="Times New Roman"/>
          <w:sz w:val="24"/>
          <w:szCs w:val="24"/>
        </w:rPr>
        <w:t>ains its research from NPD trends, comments from emails, and through Yankelovich Monitor. Additionally, the Company holds meetings monthly where every employee shares knowledge about popular culture. The research design utilized by Donatos helped determine</w:t>
      </w:r>
      <w:r w:rsidRPr="002C5CAA">
        <w:rPr>
          <w:rFonts w:ascii="Times New Roman" w:hAnsi="Times New Roman" w:cs="Times New Roman"/>
          <w:sz w:val="24"/>
          <w:szCs w:val="24"/>
        </w:rPr>
        <w:t xml:space="preserve"> whether low-carbohydrates shifted for a healthy lifestyle or the new trend was the best. Previously, McDonald's had conducted in-depth research, which helped Donatos in research product development. The studies helped the Company to provide information on</w:t>
      </w:r>
      <w:r w:rsidRPr="002C5CAA">
        <w:rPr>
          <w:rFonts w:ascii="Times New Roman" w:hAnsi="Times New Roman" w:cs="Times New Roman"/>
          <w:sz w:val="24"/>
          <w:szCs w:val="24"/>
        </w:rPr>
        <w:t xml:space="preserve"> American eating habits. Donatos restaurant also developed a prototype on no-carb pizza and used taste testing among its employees. Notably, both employees and outside participants were involved in a random sampling and asked about the uniqueness of the it</w:t>
      </w:r>
      <w:r w:rsidRPr="002C5CAA">
        <w:rPr>
          <w:rFonts w:ascii="Times New Roman" w:hAnsi="Times New Roman" w:cs="Times New Roman"/>
          <w:sz w:val="24"/>
          <w:szCs w:val="24"/>
        </w:rPr>
        <w:t>ems after being shown photos of food products. Additionally, in the research design, the participants had to complete the self-administered survey. Moreover, the Company created visual photographs of the food products to be used in making advertisements.</w:t>
      </w:r>
    </w:p>
    <w:p w:rsidR="00445DC4" w:rsidRDefault="00445DC4" w:rsidP="002C5CAA">
      <w:pPr>
        <w:spacing w:line="480" w:lineRule="auto"/>
        <w:jc w:val="both"/>
        <w:rPr>
          <w:rFonts w:ascii="Times New Roman" w:hAnsi="Times New Roman" w:cs="Times New Roman"/>
          <w:b/>
          <w:sz w:val="24"/>
          <w:szCs w:val="24"/>
        </w:rPr>
      </w:pPr>
    </w:p>
    <w:p w:rsidR="00445DC4" w:rsidRDefault="00445DC4" w:rsidP="002C5CAA">
      <w:pPr>
        <w:spacing w:line="480" w:lineRule="auto"/>
        <w:jc w:val="both"/>
        <w:rPr>
          <w:rFonts w:ascii="Times New Roman" w:hAnsi="Times New Roman" w:cs="Times New Roman"/>
          <w:b/>
          <w:sz w:val="24"/>
          <w:szCs w:val="24"/>
        </w:rPr>
      </w:pPr>
    </w:p>
    <w:p w:rsidR="002C5CAA" w:rsidRPr="002C5CAA" w:rsidRDefault="00584843" w:rsidP="00445DC4">
      <w:pPr>
        <w:spacing w:line="480" w:lineRule="auto"/>
        <w:jc w:val="center"/>
        <w:rPr>
          <w:rFonts w:ascii="Times New Roman" w:hAnsi="Times New Roman" w:cs="Times New Roman"/>
          <w:b/>
          <w:sz w:val="24"/>
          <w:szCs w:val="24"/>
        </w:rPr>
      </w:pPr>
      <w:r w:rsidRPr="002C5CAA">
        <w:rPr>
          <w:rFonts w:ascii="Times New Roman" w:hAnsi="Times New Roman" w:cs="Times New Roman"/>
          <w:b/>
          <w:sz w:val="24"/>
          <w:szCs w:val="24"/>
        </w:rPr>
        <w:lastRenderedPageBreak/>
        <w:t>Evaluate the Wassup meetings as an Exploratory Methodology to Help Define the Research Question</w:t>
      </w:r>
    </w:p>
    <w:p w:rsidR="002C5CAA" w:rsidRPr="002C5CAA" w:rsidRDefault="00584843" w:rsidP="00445DC4">
      <w:pPr>
        <w:spacing w:line="480" w:lineRule="auto"/>
        <w:ind w:firstLine="720"/>
        <w:jc w:val="both"/>
        <w:rPr>
          <w:rFonts w:ascii="Times New Roman" w:hAnsi="Times New Roman" w:cs="Times New Roman"/>
          <w:sz w:val="24"/>
          <w:szCs w:val="24"/>
        </w:rPr>
      </w:pPr>
      <w:r w:rsidRPr="002C5CAA">
        <w:rPr>
          <w:rFonts w:ascii="Times New Roman" w:hAnsi="Times New Roman" w:cs="Times New Roman"/>
          <w:sz w:val="24"/>
          <w:szCs w:val="24"/>
        </w:rPr>
        <w:t xml:space="preserve">The Wassup meeting was a routine gathering where every employee brought new ideas and knowledge on popular culture. Notably, the information helps in creating </w:t>
      </w:r>
      <w:r w:rsidRPr="002C5CAA">
        <w:rPr>
          <w:rFonts w:ascii="Times New Roman" w:hAnsi="Times New Roman" w:cs="Times New Roman"/>
          <w:sz w:val="24"/>
          <w:szCs w:val="24"/>
        </w:rPr>
        <w:t xml:space="preserve">menu diets and ideas to develop new products. The information from Wassup meetings provided feedback on cultural and social trends. According to Copper's views on research methods, the exploratory stage in the research process usually uses the information </w:t>
      </w:r>
      <w:r w:rsidRPr="002C5CAA">
        <w:rPr>
          <w:rFonts w:ascii="Times New Roman" w:hAnsi="Times New Roman" w:cs="Times New Roman"/>
          <w:sz w:val="24"/>
          <w:szCs w:val="24"/>
        </w:rPr>
        <w:t>to understand management dilemmas and look for alternative ways to solve similar problems. Additionally, the exploratory phase helps to gather background information about the topic and refine research questions. The Wassup meetings helped the Company to g</w:t>
      </w:r>
      <w:r w:rsidRPr="002C5CAA">
        <w:rPr>
          <w:rFonts w:ascii="Times New Roman" w:hAnsi="Times New Roman" w:cs="Times New Roman"/>
          <w:sz w:val="24"/>
          <w:szCs w:val="24"/>
        </w:rPr>
        <w:t>et information on diet and feelings within people's culture. The exploration of the problem in research can be accomplished through familiarization of literature, interviews, and group discussions. Therefore, the Wassup meetings helped the Company to acqui</w:t>
      </w:r>
      <w:r w:rsidRPr="002C5CAA">
        <w:rPr>
          <w:rFonts w:ascii="Times New Roman" w:hAnsi="Times New Roman" w:cs="Times New Roman"/>
          <w:sz w:val="24"/>
          <w:szCs w:val="24"/>
        </w:rPr>
        <w:t>re information about people's tastes.</w:t>
      </w:r>
    </w:p>
    <w:p w:rsidR="002C5CAA" w:rsidRPr="002C5CAA" w:rsidRDefault="00584843" w:rsidP="00445DC4">
      <w:pPr>
        <w:spacing w:line="480" w:lineRule="auto"/>
        <w:jc w:val="center"/>
        <w:rPr>
          <w:rFonts w:ascii="Times New Roman" w:hAnsi="Times New Roman" w:cs="Times New Roman"/>
          <w:sz w:val="24"/>
          <w:szCs w:val="24"/>
        </w:rPr>
      </w:pPr>
      <w:r w:rsidRPr="002C5CAA">
        <w:rPr>
          <w:rFonts w:ascii="Times New Roman" w:hAnsi="Times New Roman" w:cs="Times New Roman"/>
          <w:b/>
          <w:sz w:val="24"/>
          <w:szCs w:val="24"/>
        </w:rPr>
        <w:t>Evaluate the Test Market Donators Used. What were its advantages and disadvantages</w:t>
      </w:r>
      <w:r w:rsidRPr="002C5CAA">
        <w:rPr>
          <w:rFonts w:ascii="Times New Roman" w:hAnsi="Times New Roman" w:cs="Times New Roman"/>
          <w:sz w:val="24"/>
          <w:szCs w:val="24"/>
        </w:rPr>
        <w:t>?</w:t>
      </w:r>
    </w:p>
    <w:p w:rsidR="002C5CAA" w:rsidRPr="002C5CAA" w:rsidRDefault="00584843" w:rsidP="00445DC4">
      <w:pPr>
        <w:spacing w:line="480" w:lineRule="auto"/>
        <w:ind w:firstLine="720"/>
        <w:jc w:val="both"/>
        <w:rPr>
          <w:rFonts w:ascii="Times New Roman" w:hAnsi="Times New Roman" w:cs="Times New Roman"/>
          <w:sz w:val="24"/>
          <w:szCs w:val="24"/>
        </w:rPr>
      </w:pPr>
      <w:r w:rsidRPr="002C5CAA">
        <w:rPr>
          <w:rFonts w:ascii="Times New Roman" w:hAnsi="Times New Roman" w:cs="Times New Roman"/>
          <w:sz w:val="24"/>
          <w:szCs w:val="24"/>
        </w:rPr>
        <w:t>The assessments used in test marketing are related to sampling procedures and experiments. The test markets in Donators were significant to understand the procedures used during data collection and ethical issues of the participants. Specifically, the test</w:t>
      </w:r>
      <w:r w:rsidRPr="002C5CAA">
        <w:rPr>
          <w:rFonts w:ascii="Times New Roman" w:hAnsi="Times New Roman" w:cs="Times New Roman"/>
          <w:sz w:val="24"/>
          <w:szCs w:val="24"/>
        </w:rPr>
        <w:t xml:space="preserve"> markets concentrated on firms' products in certain geographical markets. However, the test market in Donators Company raises several reliability issues. For example, the test markets were used only in one city, making it difficult to get credible results.</w:t>
      </w:r>
      <w:r w:rsidRPr="002C5CAA">
        <w:rPr>
          <w:rFonts w:ascii="Times New Roman" w:hAnsi="Times New Roman" w:cs="Times New Roman"/>
          <w:sz w:val="24"/>
          <w:szCs w:val="24"/>
        </w:rPr>
        <w:t xml:space="preserve"> Notably, there are different eating habits in different locations. Eating preferences usually vary according to geographical location. Therefore, the conclusion from test market preferences from one geographical area may not be applicable and valid for ot</w:t>
      </w:r>
      <w:r w:rsidRPr="002C5CAA">
        <w:rPr>
          <w:rFonts w:ascii="Times New Roman" w:hAnsi="Times New Roman" w:cs="Times New Roman"/>
          <w:sz w:val="24"/>
          <w:szCs w:val="24"/>
        </w:rPr>
        <w:t xml:space="preserve">her places. To get credible results, the test market should be carried out in several </w:t>
      </w:r>
      <w:r w:rsidRPr="002C5CAA">
        <w:rPr>
          <w:rFonts w:ascii="Times New Roman" w:hAnsi="Times New Roman" w:cs="Times New Roman"/>
          <w:sz w:val="24"/>
          <w:szCs w:val="24"/>
        </w:rPr>
        <w:lastRenderedPageBreak/>
        <w:t>geographical locations to get a detailed conclusion about the client's preference for food products.  Reliability remained a crucial concern on the test market used by Do</w:t>
      </w:r>
      <w:r w:rsidRPr="002C5CAA">
        <w:rPr>
          <w:rFonts w:ascii="Times New Roman" w:hAnsi="Times New Roman" w:cs="Times New Roman"/>
          <w:sz w:val="24"/>
          <w:szCs w:val="24"/>
        </w:rPr>
        <w:t>natos Company.</w:t>
      </w:r>
    </w:p>
    <w:p w:rsidR="002C5CAA" w:rsidRPr="002C5CAA" w:rsidRDefault="00584843" w:rsidP="00445DC4">
      <w:pPr>
        <w:spacing w:line="480" w:lineRule="auto"/>
        <w:ind w:firstLine="720"/>
        <w:jc w:val="both"/>
        <w:rPr>
          <w:rFonts w:ascii="Times New Roman" w:hAnsi="Times New Roman" w:cs="Times New Roman"/>
          <w:sz w:val="24"/>
          <w:szCs w:val="24"/>
        </w:rPr>
      </w:pPr>
      <w:r w:rsidRPr="002C5CAA">
        <w:rPr>
          <w:rFonts w:ascii="Times New Roman" w:hAnsi="Times New Roman" w:cs="Times New Roman"/>
          <w:sz w:val="24"/>
          <w:szCs w:val="24"/>
        </w:rPr>
        <w:t xml:space="preserve">There was a lack of promotion when the Company introduced test markets. For </w:t>
      </w:r>
      <w:r w:rsidR="00445DC4" w:rsidRPr="002C5CAA">
        <w:rPr>
          <w:rFonts w:ascii="Times New Roman" w:hAnsi="Times New Roman" w:cs="Times New Roman"/>
          <w:sz w:val="24"/>
          <w:szCs w:val="24"/>
        </w:rPr>
        <w:t>example, the</w:t>
      </w:r>
      <w:r w:rsidRPr="002C5CAA">
        <w:rPr>
          <w:rFonts w:ascii="Times New Roman" w:hAnsi="Times New Roman" w:cs="Times New Roman"/>
          <w:sz w:val="24"/>
          <w:szCs w:val="24"/>
        </w:rPr>
        <w:t xml:space="preserve"> tests were carried out in several days without a constructive promotion to attract clients to the restaurant. The primary purpose of the promotion proce</w:t>
      </w:r>
      <w:r w:rsidRPr="002C5CAA">
        <w:rPr>
          <w:rFonts w:ascii="Times New Roman" w:hAnsi="Times New Roman" w:cs="Times New Roman"/>
          <w:sz w:val="24"/>
          <w:szCs w:val="24"/>
        </w:rPr>
        <w:t>ss is to influence clients to purchase "no dough pizza." Therefore, insufficient promotion reveals that clients were not sampled and did not fit business potential customers. The procedures of test markets also raise several issues.  During experimental te</w:t>
      </w:r>
      <w:r w:rsidRPr="002C5CAA">
        <w:rPr>
          <w:rFonts w:ascii="Times New Roman" w:hAnsi="Times New Roman" w:cs="Times New Roman"/>
          <w:sz w:val="24"/>
          <w:szCs w:val="24"/>
        </w:rPr>
        <w:t>sts, the products were tested under controlled conditions. Nonetheless, the real conditions of the test markets did not allow the experimentation process.</w:t>
      </w:r>
    </w:p>
    <w:p w:rsidR="002C5CAA" w:rsidRPr="002C5CAA" w:rsidRDefault="00584843" w:rsidP="002C5CAA">
      <w:pPr>
        <w:spacing w:line="480" w:lineRule="auto"/>
        <w:jc w:val="center"/>
        <w:rPr>
          <w:rFonts w:ascii="Times New Roman" w:hAnsi="Times New Roman" w:cs="Times New Roman"/>
          <w:b/>
          <w:sz w:val="24"/>
          <w:szCs w:val="24"/>
        </w:rPr>
      </w:pPr>
      <w:r w:rsidRPr="002C5CAA">
        <w:rPr>
          <w:rFonts w:ascii="Times New Roman" w:hAnsi="Times New Roman" w:cs="Times New Roman"/>
          <w:b/>
          <w:sz w:val="24"/>
          <w:szCs w:val="24"/>
        </w:rPr>
        <w:t>Advantages and Disadvantages of Test Market</w:t>
      </w:r>
    </w:p>
    <w:p w:rsidR="002C5CAA" w:rsidRPr="002C5CAA" w:rsidRDefault="00584843" w:rsidP="002C5CAA">
      <w:pPr>
        <w:spacing w:line="480" w:lineRule="auto"/>
        <w:jc w:val="both"/>
        <w:rPr>
          <w:rFonts w:ascii="Times New Roman" w:hAnsi="Times New Roman" w:cs="Times New Roman"/>
          <w:sz w:val="24"/>
          <w:szCs w:val="24"/>
        </w:rPr>
      </w:pPr>
      <w:r w:rsidRPr="002C5CAA">
        <w:rPr>
          <w:rFonts w:ascii="Times New Roman" w:hAnsi="Times New Roman" w:cs="Times New Roman"/>
          <w:sz w:val="24"/>
          <w:szCs w:val="24"/>
        </w:rPr>
        <w:t xml:space="preserve"> </w:t>
      </w:r>
      <w:r>
        <w:rPr>
          <w:rFonts w:ascii="Times New Roman" w:hAnsi="Times New Roman" w:cs="Times New Roman"/>
          <w:sz w:val="24"/>
          <w:szCs w:val="24"/>
        </w:rPr>
        <w:tab/>
      </w:r>
      <w:r w:rsidRPr="002C5CAA">
        <w:rPr>
          <w:rFonts w:ascii="Times New Roman" w:hAnsi="Times New Roman" w:cs="Times New Roman"/>
          <w:sz w:val="24"/>
          <w:szCs w:val="24"/>
        </w:rPr>
        <w:t>There are several advantages of using –restaurant tests</w:t>
      </w:r>
      <w:r w:rsidRPr="002C5CAA">
        <w:rPr>
          <w:rFonts w:ascii="Times New Roman" w:hAnsi="Times New Roman" w:cs="Times New Roman"/>
          <w:sz w:val="24"/>
          <w:szCs w:val="24"/>
        </w:rPr>
        <w:t xml:space="preserve"> like reduced cost, increased capabilities of data collection within the shortest time. Additionally, tests conducted in sites reduce the costs involved in testing facilities. Second, the tests on phone surveys can cover a wide range of customers, and feed</w:t>
      </w:r>
      <w:r w:rsidRPr="002C5CAA">
        <w:rPr>
          <w:rFonts w:ascii="Times New Roman" w:hAnsi="Times New Roman" w:cs="Times New Roman"/>
          <w:sz w:val="24"/>
          <w:szCs w:val="24"/>
        </w:rPr>
        <w:t>back is provided within the shortest time. A phone survey helps the research team to reach inaccessible customers (Offredy &amp; Vickers, 2013). The customers being interviewed can freely express their views about products without any negative attitudes. Howev</w:t>
      </w:r>
      <w:r w:rsidRPr="002C5CAA">
        <w:rPr>
          <w:rFonts w:ascii="Times New Roman" w:hAnsi="Times New Roman" w:cs="Times New Roman"/>
          <w:sz w:val="24"/>
          <w:szCs w:val="24"/>
        </w:rPr>
        <w:t>er, phone surveys are not definite, and thus, several errors can be created. Moreover, the self–initiated surveys create samples that are not representative of the desired markets of the product.</w:t>
      </w:r>
    </w:p>
    <w:p w:rsidR="002C5CAA" w:rsidRPr="002C5CAA" w:rsidRDefault="00584843" w:rsidP="00445DC4">
      <w:pPr>
        <w:spacing w:line="480" w:lineRule="auto"/>
        <w:jc w:val="center"/>
        <w:rPr>
          <w:rFonts w:ascii="Times New Roman" w:hAnsi="Times New Roman" w:cs="Times New Roman"/>
          <w:b/>
          <w:sz w:val="24"/>
          <w:szCs w:val="24"/>
        </w:rPr>
      </w:pPr>
      <w:r w:rsidRPr="002C5CAA">
        <w:rPr>
          <w:rFonts w:ascii="Times New Roman" w:hAnsi="Times New Roman" w:cs="Times New Roman"/>
          <w:b/>
          <w:sz w:val="24"/>
          <w:szCs w:val="24"/>
        </w:rPr>
        <w:t>What Measurement Scales Would you have used on the survey th</w:t>
      </w:r>
      <w:r w:rsidRPr="002C5CAA">
        <w:rPr>
          <w:rFonts w:ascii="Times New Roman" w:hAnsi="Times New Roman" w:cs="Times New Roman"/>
          <w:b/>
          <w:sz w:val="24"/>
          <w:szCs w:val="24"/>
        </w:rPr>
        <w:t>at was part of the in-restaurant product tests</w:t>
      </w:r>
    </w:p>
    <w:p w:rsidR="002C5CAA" w:rsidRPr="002C5CAA" w:rsidRDefault="00584843" w:rsidP="002C5CAA">
      <w:pPr>
        <w:spacing w:line="480" w:lineRule="auto"/>
        <w:ind w:firstLine="720"/>
        <w:jc w:val="both"/>
        <w:rPr>
          <w:rFonts w:ascii="Times New Roman" w:hAnsi="Times New Roman" w:cs="Times New Roman"/>
          <w:sz w:val="24"/>
          <w:szCs w:val="24"/>
        </w:rPr>
      </w:pPr>
      <w:r w:rsidRPr="002C5CAA">
        <w:rPr>
          <w:rFonts w:ascii="Times New Roman" w:hAnsi="Times New Roman" w:cs="Times New Roman"/>
          <w:sz w:val="24"/>
          <w:szCs w:val="24"/>
        </w:rPr>
        <w:t xml:space="preserve">In this case, several measurement scales can rank and rate clients' preferences concerning the tested product. First, I would have used numerical and Likert scales, which can be applied in </w:t>
      </w:r>
      <w:r w:rsidRPr="002C5CAA">
        <w:rPr>
          <w:rFonts w:ascii="Times New Roman" w:hAnsi="Times New Roman" w:cs="Times New Roman"/>
          <w:sz w:val="24"/>
          <w:szCs w:val="24"/>
        </w:rPr>
        <w:lastRenderedPageBreak/>
        <w:t>the interval and ord</w:t>
      </w:r>
      <w:r w:rsidRPr="002C5CAA">
        <w:rPr>
          <w:rFonts w:ascii="Times New Roman" w:hAnsi="Times New Roman" w:cs="Times New Roman"/>
          <w:sz w:val="24"/>
          <w:szCs w:val="24"/>
        </w:rPr>
        <w:t xml:space="preserve">inal data. Both scales help the researcher to rank clients' attitudes and preferences for the product tested. Additionally, the Company could have used paired or ranking comparison scales since they are efficient, especially when comparing different types </w:t>
      </w:r>
      <w:r w:rsidRPr="002C5CAA">
        <w:rPr>
          <w:rFonts w:ascii="Times New Roman" w:hAnsi="Times New Roman" w:cs="Times New Roman"/>
          <w:sz w:val="24"/>
          <w:szCs w:val="24"/>
        </w:rPr>
        <w:t>of ingredients like in the case study. Moreover, rating and ranking suggestions help Donatos to generate preferred ingredients for the pizzas provided. For example, in-restaurant tests numerical and Likert scale would help me to in dimension range. The Lik</w:t>
      </w:r>
      <w:r w:rsidRPr="002C5CAA">
        <w:rPr>
          <w:rFonts w:ascii="Times New Roman" w:hAnsi="Times New Roman" w:cs="Times New Roman"/>
          <w:sz w:val="24"/>
          <w:szCs w:val="24"/>
        </w:rPr>
        <w:t xml:space="preserve">ert scales could have helped the Company to make significant comparisons about customer preference. The numerical scale is crucial in the analysis since it is flexible while using interval and ordinal data. Notably, Likert scales use different dimensions, </w:t>
      </w:r>
      <w:r w:rsidRPr="002C5CAA">
        <w:rPr>
          <w:rFonts w:ascii="Times New Roman" w:hAnsi="Times New Roman" w:cs="Times New Roman"/>
          <w:sz w:val="24"/>
          <w:szCs w:val="24"/>
        </w:rPr>
        <w:t>and in this case, the Company could have applied this kind of scale to measure and evaluate clients' repeated purchases. Numerical and Likert are simple to manage.</w:t>
      </w:r>
    </w:p>
    <w:p w:rsidR="002C5CAA" w:rsidRPr="002C5CAA" w:rsidRDefault="002C5CAA" w:rsidP="002C5CAA">
      <w:pPr>
        <w:spacing w:line="480" w:lineRule="auto"/>
        <w:jc w:val="both"/>
        <w:rPr>
          <w:rFonts w:ascii="Times New Roman" w:hAnsi="Times New Roman" w:cs="Times New Roman"/>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A2503F" w:rsidRDefault="00A2503F" w:rsidP="002C5CAA">
      <w:pPr>
        <w:spacing w:line="480" w:lineRule="auto"/>
        <w:jc w:val="center"/>
        <w:rPr>
          <w:rFonts w:ascii="Times New Roman" w:hAnsi="Times New Roman" w:cs="Times New Roman"/>
          <w:b/>
          <w:sz w:val="24"/>
          <w:szCs w:val="24"/>
        </w:rPr>
      </w:pPr>
    </w:p>
    <w:p w:rsidR="002C5CAA" w:rsidRPr="002C5CAA" w:rsidRDefault="0035713E" w:rsidP="002C5CAA">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w:t>
      </w:r>
      <w:bookmarkStart w:id="0" w:name="_GoBack"/>
      <w:bookmarkEnd w:id="0"/>
    </w:p>
    <w:p w:rsidR="002C5CAA" w:rsidRPr="002C5CAA" w:rsidRDefault="00584843" w:rsidP="002C5CAA">
      <w:pPr>
        <w:spacing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Offredy, M., &amp; Vickers, P. (2013</w:t>
      </w:r>
      <w:r w:rsidRPr="002C5CAA">
        <w:rPr>
          <w:rFonts w:ascii="Times New Roman" w:hAnsi="Times New Roman" w:cs="Times New Roman"/>
          <w:sz w:val="24"/>
          <w:szCs w:val="24"/>
        </w:rPr>
        <w:t>). Developing a healthcare research pro</w:t>
      </w:r>
      <w:r w:rsidRPr="002C5CAA">
        <w:rPr>
          <w:rFonts w:ascii="Times New Roman" w:hAnsi="Times New Roman" w:cs="Times New Roman"/>
          <w:sz w:val="24"/>
          <w:szCs w:val="24"/>
        </w:rPr>
        <w:t>posal: An interactive student guide. John Wiley &amp; Sons.</w:t>
      </w:r>
    </w:p>
    <w:p w:rsidR="002C5CAA" w:rsidRPr="002C5CAA" w:rsidRDefault="002C5CAA" w:rsidP="002C5CAA">
      <w:pPr>
        <w:spacing w:line="480" w:lineRule="auto"/>
        <w:jc w:val="both"/>
        <w:rPr>
          <w:rFonts w:ascii="Times New Roman" w:hAnsi="Times New Roman" w:cs="Times New Roman"/>
          <w:sz w:val="24"/>
          <w:szCs w:val="24"/>
        </w:rPr>
      </w:pPr>
    </w:p>
    <w:p w:rsidR="00363E64" w:rsidRPr="002C5CAA" w:rsidRDefault="00363E64" w:rsidP="002C5CAA">
      <w:pPr>
        <w:spacing w:line="480" w:lineRule="auto"/>
        <w:jc w:val="both"/>
        <w:rPr>
          <w:rFonts w:ascii="Times New Roman" w:hAnsi="Times New Roman" w:cs="Times New Roman"/>
          <w:sz w:val="24"/>
          <w:szCs w:val="24"/>
        </w:rPr>
      </w:pPr>
    </w:p>
    <w:sectPr w:rsidR="00363E64" w:rsidRPr="002C5CA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843" w:rsidRDefault="00584843">
      <w:pPr>
        <w:spacing w:after="0" w:line="240" w:lineRule="auto"/>
      </w:pPr>
      <w:r>
        <w:separator/>
      </w:r>
    </w:p>
  </w:endnote>
  <w:endnote w:type="continuationSeparator" w:id="0">
    <w:p w:rsidR="00584843" w:rsidRDefault="00584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843" w:rsidRDefault="00584843">
      <w:pPr>
        <w:spacing w:after="0" w:line="240" w:lineRule="auto"/>
      </w:pPr>
      <w:r>
        <w:separator/>
      </w:r>
    </w:p>
  </w:footnote>
  <w:footnote w:type="continuationSeparator" w:id="0">
    <w:p w:rsidR="00584843" w:rsidRDefault="00584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14840"/>
      <w:docPartObj>
        <w:docPartGallery w:val="Page Numbers (Top of Page)"/>
        <w:docPartUnique/>
      </w:docPartObj>
    </w:sdtPr>
    <w:sdtEndPr>
      <w:rPr>
        <w:rFonts w:ascii="Times New Roman" w:hAnsi="Times New Roman" w:cs="Times New Roman"/>
        <w:noProof/>
        <w:sz w:val="24"/>
        <w:szCs w:val="24"/>
      </w:rPr>
    </w:sdtEndPr>
    <w:sdtContent>
      <w:p w:rsidR="002C5CAA" w:rsidRPr="005B5710" w:rsidRDefault="00584843">
        <w:pPr>
          <w:pStyle w:val="Header"/>
          <w:jc w:val="right"/>
          <w:rPr>
            <w:rFonts w:ascii="Times New Roman" w:hAnsi="Times New Roman" w:cs="Times New Roman"/>
            <w:sz w:val="24"/>
            <w:szCs w:val="24"/>
          </w:rPr>
        </w:pPr>
        <w:r w:rsidRPr="005B5710">
          <w:rPr>
            <w:rFonts w:ascii="Times New Roman" w:hAnsi="Times New Roman" w:cs="Times New Roman"/>
            <w:sz w:val="24"/>
            <w:szCs w:val="24"/>
          </w:rPr>
          <w:fldChar w:fldCharType="begin"/>
        </w:r>
        <w:r w:rsidRPr="005B5710">
          <w:rPr>
            <w:rFonts w:ascii="Times New Roman" w:hAnsi="Times New Roman" w:cs="Times New Roman"/>
            <w:sz w:val="24"/>
            <w:szCs w:val="24"/>
          </w:rPr>
          <w:instrText xml:space="preserve"> PAGE   \* MERGEFORMAT </w:instrText>
        </w:r>
        <w:r w:rsidRPr="005B5710">
          <w:rPr>
            <w:rFonts w:ascii="Times New Roman" w:hAnsi="Times New Roman" w:cs="Times New Roman"/>
            <w:sz w:val="24"/>
            <w:szCs w:val="24"/>
          </w:rPr>
          <w:fldChar w:fldCharType="separate"/>
        </w:r>
        <w:r w:rsidR="0035713E">
          <w:rPr>
            <w:rFonts w:ascii="Times New Roman" w:hAnsi="Times New Roman" w:cs="Times New Roman"/>
            <w:noProof/>
            <w:sz w:val="24"/>
            <w:szCs w:val="24"/>
          </w:rPr>
          <w:t>6</w:t>
        </w:r>
        <w:r w:rsidRPr="005B5710">
          <w:rPr>
            <w:rFonts w:ascii="Times New Roman" w:hAnsi="Times New Roman" w:cs="Times New Roman"/>
            <w:noProof/>
            <w:sz w:val="24"/>
            <w:szCs w:val="24"/>
          </w:rPr>
          <w:fldChar w:fldCharType="end"/>
        </w:r>
      </w:p>
    </w:sdtContent>
  </w:sdt>
  <w:p w:rsidR="002C5CAA" w:rsidRDefault="002C5C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CAA"/>
    <w:rsid w:val="000214E6"/>
    <w:rsid w:val="00141CAB"/>
    <w:rsid w:val="0021549B"/>
    <w:rsid w:val="002C5CAA"/>
    <w:rsid w:val="0035713E"/>
    <w:rsid w:val="00363E64"/>
    <w:rsid w:val="00445DC4"/>
    <w:rsid w:val="00584843"/>
    <w:rsid w:val="005B5710"/>
    <w:rsid w:val="007F1CA6"/>
    <w:rsid w:val="009444CC"/>
    <w:rsid w:val="00A2503F"/>
    <w:rsid w:val="00AE365B"/>
    <w:rsid w:val="00BC57CF"/>
    <w:rsid w:val="00F02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5DCB"/>
  <w15:chartTrackingRefBased/>
  <w15:docId w15:val="{266E33F1-30F1-498B-84FD-54B61A38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CAA"/>
  </w:style>
  <w:style w:type="paragraph" w:styleId="Footer">
    <w:name w:val="footer"/>
    <w:basedOn w:val="Normal"/>
    <w:link w:val="FooterChar"/>
    <w:uiPriority w:val="99"/>
    <w:unhideWhenUsed/>
    <w:rsid w:val="002C5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dcterms:created xsi:type="dcterms:W3CDTF">2021-08-18T20:38:00Z</dcterms:created>
  <dcterms:modified xsi:type="dcterms:W3CDTF">2021-08-18T20:39:00Z</dcterms:modified>
</cp:coreProperties>
</file>